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DE6C5" w14:textId="06A0E706" w:rsidR="009F7767" w:rsidRPr="009F7767" w:rsidRDefault="004F0B50" w:rsidP="004F0B5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F0B5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ICSK-L2 Example </w:t>
                            </w:r>
                            <w:r w:rsidR="005A776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I</w:t>
                            </w:r>
                            <w:r w:rsidRPr="004F0B5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nternal </w:t>
                            </w:r>
                            <w:r w:rsidR="005A776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</w:t>
                            </w:r>
                            <w:r w:rsidRPr="004F0B5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ssessment </w:t>
                            </w:r>
                            <w:r w:rsidR="005A776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Pr="004F0B5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chedule</w:t>
                            </w:r>
                            <w:r w:rsidR="00F323C5" w:rsidRPr="00F323C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" fillcolor="#e77d70" stroked="f" strokeweight=".5pt">
                <v:textbox>
                  <w:txbxContent>
                    <w:p w14:paraId="18FDE6C5" w14:textId="06A0E706" w:rsidR="009F7767" w:rsidRPr="009F7767" w:rsidRDefault="004F0B50" w:rsidP="004F0B50">
                      <w:pPr>
                        <w:tabs>
                          <w:tab w:val="center" w:pos="4153"/>
                          <w:tab w:val="right" w:pos="8306"/>
                        </w:tabs>
                        <w:spacing w:after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4F0B50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ICSK-L2 Example </w:t>
                      </w:r>
                      <w:r w:rsidR="005A776C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I</w:t>
                      </w:r>
                      <w:r w:rsidRPr="004F0B50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nternal </w:t>
                      </w:r>
                      <w:r w:rsidR="005A776C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</w:t>
                      </w:r>
                      <w:r w:rsidRPr="004F0B50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ssessment </w:t>
                      </w:r>
                      <w:r w:rsidR="005A776C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Pr="004F0B50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chedule</w:t>
                      </w:r>
                      <w:r w:rsidR="00F323C5" w:rsidRPr="00F323C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 </w:t>
                      </w: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tbl>
      <w:tblPr>
        <w:tblW w:w="10094" w:type="dxa"/>
        <w:tblInd w:w="-5" w:type="dxa"/>
        <w:tblBorders>
          <w:top w:val="single" w:sz="6" w:space="0" w:color="3B3838" w:themeColor="background2" w:themeShade="40"/>
          <w:left w:val="single" w:sz="6" w:space="0" w:color="3B3838" w:themeColor="background2" w:themeShade="40"/>
          <w:bottom w:val="single" w:sz="6" w:space="0" w:color="3B3838" w:themeColor="background2" w:themeShade="40"/>
          <w:right w:val="single" w:sz="6" w:space="0" w:color="3B3838" w:themeColor="background2" w:themeShade="40"/>
          <w:insideH w:val="single" w:sz="6" w:space="0" w:color="3B3838" w:themeColor="background2" w:themeShade="40"/>
          <w:insideV w:val="single" w:sz="6" w:space="0" w:color="3B3838" w:themeColor="background2" w:themeShade="40"/>
        </w:tblBorders>
        <w:tblLook w:val="01E0" w:firstRow="1" w:lastRow="1" w:firstColumn="1" w:lastColumn="1" w:noHBand="0" w:noVBand="0"/>
      </w:tblPr>
      <w:tblGrid>
        <w:gridCol w:w="3974"/>
        <w:gridCol w:w="3060"/>
        <w:gridCol w:w="3060"/>
      </w:tblGrid>
      <w:tr w:rsidR="004F0B50" w:rsidRPr="004F0B50" w14:paraId="058C137E" w14:textId="0D953235" w:rsidTr="004F0B50">
        <w:trPr>
          <w:cantSplit/>
        </w:trPr>
        <w:tc>
          <w:tcPr>
            <w:tcW w:w="3974" w:type="dxa"/>
            <w:shd w:val="clear" w:color="auto" w:fill="E7E6E6" w:themeFill="background2"/>
          </w:tcPr>
          <w:p w14:paraId="147D2F04" w14:textId="27F415A7" w:rsidR="004F0B50" w:rsidRPr="004F0B50" w:rsidRDefault="004F0B50" w:rsidP="004F0B50">
            <w:pPr>
              <w:keepNext/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</w:tc>
        <w:tc>
          <w:tcPr>
            <w:tcW w:w="3060" w:type="dxa"/>
            <w:shd w:val="clear" w:color="auto" w:fill="E7E6E6" w:themeFill="background2"/>
          </w:tcPr>
          <w:p w14:paraId="21817AD5" w14:textId="51400CD1" w:rsidR="004F0B50" w:rsidRPr="004F0B50" w:rsidRDefault="004F0B50" w:rsidP="004F0B50">
            <w:pPr>
              <w:keepNext/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4F0B50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Number required</w:t>
            </w:r>
          </w:p>
        </w:tc>
        <w:tc>
          <w:tcPr>
            <w:tcW w:w="3060" w:type="dxa"/>
            <w:shd w:val="clear" w:color="auto" w:fill="E7E6E6" w:themeFill="background2"/>
          </w:tcPr>
          <w:p w14:paraId="7F51F0B4" w14:textId="10B1BC65" w:rsidR="004F0B50" w:rsidRPr="004F0B50" w:rsidRDefault="004F0B50" w:rsidP="004F0B50">
            <w:pPr>
              <w:keepNext/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4F0B50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Date(s)</w:t>
            </w:r>
          </w:p>
        </w:tc>
      </w:tr>
      <w:tr w:rsidR="004F0B50" w:rsidRPr="004F0B50" w14:paraId="79145EBB" w14:textId="49B186CA" w:rsidTr="004F0B50">
        <w:trPr>
          <w:cantSplit/>
        </w:trPr>
        <w:tc>
          <w:tcPr>
            <w:tcW w:w="3974" w:type="dxa"/>
            <w:shd w:val="clear" w:color="auto" w:fill="auto"/>
          </w:tcPr>
          <w:p w14:paraId="69D4840A" w14:textId="1E17A43D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F0B50">
              <w:rPr>
                <w:rFonts w:asciiTheme="minorHAnsi" w:hAnsiTheme="minorHAnsi" w:cstheme="minorHAnsi"/>
                <w:color w:val="3B3838" w:themeColor="background2" w:themeShade="40"/>
              </w:rPr>
              <w:t>Learning Review</w:t>
            </w:r>
          </w:p>
          <w:p w14:paraId="18DA677A" w14:textId="0C0489D6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DC05FC2" w14:textId="252889C5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8263DF1" w14:textId="1F3A18CB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E22FD52" w14:textId="12D5EF80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060" w:type="dxa"/>
            <w:shd w:val="clear" w:color="auto" w:fill="auto"/>
          </w:tcPr>
          <w:p w14:paraId="7F5D2A85" w14:textId="4144A234" w:rsidR="004F0B50" w:rsidRPr="004F0B50" w:rsidRDefault="004F0B50" w:rsidP="004F0B50">
            <w:pPr>
              <w:spacing w:before="10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F0B50">
              <w:rPr>
                <w:rFonts w:asciiTheme="minorHAnsi" w:hAnsiTheme="minorHAnsi" w:cstheme="minorHAnsi"/>
                <w:color w:val="3B3838" w:themeColor="background2" w:themeShade="40"/>
              </w:rPr>
              <w:t>Weekly</w:t>
            </w:r>
          </w:p>
        </w:tc>
        <w:tc>
          <w:tcPr>
            <w:tcW w:w="3060" w:type="dxa"/>
            <w:shd w:val="clear" w:color="auto" w:fill="auto"/>
          </w:tcPr>
          <w:p w14:paraId="34353A8F" w14:textId="010F796A" w:rsidR="004F0B50" w:rsidRPr="004F0B50" w:rsidRDefault="004F0B50" w:rsidP="004F0B50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4F0B50" w:rsidRPr="004F0B50" w14:paraId="5B87A58C" w14:textId="50DB8EB0" w:rsidTr="004F0B50">
        <w:trPr>
          <w:cantSplit/>
        </w:trPr>
        <w:tc>
          <w:tcPr>
            <w:tcW w:w="3974" w:type="dxa"/>
            <w:shd w:val="clear" w:color="auto" w:fill="auto"/>
          </w:tcPr>
          <w:p w14:paraId="1D832386" w14:textId="44739A52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F0B50">
              <w:rPr>
                <w:rFonts w:asciiTheme="minorHAnsi" w:hAnsiTheme="minorHAnsi" w:cstheme="minorHAnsi"/>
                <w:color w:val="3B3838" w:themeColor="background2" w:themeShade="40"/>
              </w:rPr>
              <w:t>Self-review</w:t>
            </w:r>
          </w:p>
          <w:p w14:paraId="4AF67B42" w14:textId="21F41362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CE379ED" w14:textId="2B98570B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DC968F7" w14:textId="0E4FFC91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2CCACE9" w14:textId="2D9909AA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060" w:type="dxa"/>
            <w:shd w:val="clear" w:color="auto" w:fill="auto"/>
          </w:tcPr>
          <w:p w14:paraId="6112571C" w14:textId="24A85FDD" w:rsidR="004F0B50" w:rsidRPr="004F0B50" w:rsidRDefault="004F0B50" w:rsidP="004F0B50">
            <w:pPr>
              <w:spacing w:before="10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F0B50">
              <w:rPr>
                <w:rFonts w:asciiTheme="minorHAnsi" w:hAnsiTheme="minorHAnsi" w:cstheme="minorHAnsi"/>
                <w:color w:val="3B3838" w:themeColor="background2" w:themeShade="40"/>
              </w:rPr>
              <w:t>One</w:t>
            </w:r>
          </w:p>
          <w:p w14:paraId="17A4BFAA" w14:textId="6A727055" w:rsidR="004F0B50" w:rsidRPr="004F0B50" w:rsidRDefault="004F0B50" w:rsidP="004F0B50">
            <w:pPr>
              <w:spacing w:before="10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659A537" w14:textId="434C5EEB" w:rsidR="004F0B50" w:rsidRPr="004F0B50" w:rsidRDefault="004F0B50" w:rsidP="004F0B50">
            <w:pPr>
              <w:spacing w:before="10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823FB42" w14:textId="63E248BE" w:rsidR="004F0B50" w:rsidRPr="004F0B50" w:rsidRDefault="004F0B50" w:rsidP="004F0B50">
            <w:pPr>
              <w:spacing w:before="10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060" w:type="dxa"/>
            <w:shd w:val="clear" w:color="auto" w:fill="auto"/>
          </w:tcPr>
          <w:p w14:paraId="776AE95E" w14:textId="7B0D8606" w:rsidR="004F0B50" w:rsidRPr="004F0B50" w:rsidRDefault="004F0B50" w:rsidP="004F0B50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4F0B50" w:rsidRPr="004F0B50" w14:paraId="5A3F408F" w14:textId="23FA6469" w:rsidTr="004F0B50">
        <w:trPr>
          <w:cantSplit/>
          <w:trHeight w:val="1286"/>
        </w:trPr>
        <w:tc>
          <w:tcPr>
            <w:tcW w:w="3974" w:type="dxa"/>
            <w:shd w:val="clear" w:color="auto" w:fill="auto"/>
          </w:tcPr>
          <w:p w14:paraId="7DE6C2FF" w14:textId="5101D800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F0B50">
              <w:rPr>
                <w:rFonts w:asciiTheme="minorHAnsi" w:hAnsiTheme="minorHAnsi" w:cstheme="minorHAnsi"/>
                <w:color w:val="3B3838" w:themeColor="background2" w:themeShade="40"/>
              </w:rPr>
              <w:t xml:space="preserve">Tutor observation of skills </w:t>
            </w:r>
          </w:p>
          <w:p w14:paraId="18D3BA5C" w14:textId="4EC84BFE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DA10982" w14:textId="751840DD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5F66889" w14:textId="3E7D4636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9154556" w14:textId="66FB5D0E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060" w:type="dxa"/>
            <w:shd w:val="clear" w:color="auto" w:fill="auto"/>
          </w:tcPr>
          <w:p w14:paraId="1011A792" w14:textId="7F29A43B" w:rsidR="004F0B50" w:rsidRPr="004F0B50" w:rsidRDefault="004F0B50" w:rsidP="004F0B50">
            <w:pPr>
              <w:spacing w:before="10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F0B50">
              <w:rPr>
                <w:rFonts w:asciiTheme="minorHAnsi" w:hAnsiTheme="minorHAnsi" w:cstheme="minorHAnsi"/>
                <w:color w:val="3B3838" w:themeColor="background2" w:themeShade="40"/>
              </w:rPr>
              <w:t>Minimum one</w:t>
            </w:r>
          </w:p>
        </w:tc>
        <w:tc>
          <w:tcPr>
            <w:tcW w:w="3060" w:type="dxa"/>
            <w:shd w:val="clear" w:color="auto" w:fill="auto"/>
          </w:tcPr>
          <w:p w14:paraId="10564FC7" w14:textId="7B8E7A65" w:rsidR="004F0B50" w:rsidRPr="004F0B50" w:rsidRDefault="004F0B50" w:rsidP="004F0B50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4F0B50" w:rsidRPr="004F0B50" w14:paraId="54E6B38C" w14:textId="6C9959E9" w:rsidTr="004F0B50">
        <w:trPr>
          <w:cantSplit/>
        </w:trPr>
        <w:tc>
          <w:tcPr>
            <w:tcW w:w="3974" w:type="dxa"/>
            <w:shd w:val="clear" w:color="auto" w:fill="auto"/>
          </w:tcPr>
          <w:p w14:paraId="479CA1CA" w14:textId="063C7CD1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F0B50">
              <w:rPr>
                <w:rFonts w:asciiTheme="minorHAnsi" w:hAnsiTheme="minorHAnsi" w:cstheme="minorHAnsi"/>
                <w:color w:val="3B3838" w:themeColor="background2" w:themeShade="40"/>
              </w:rPr>
              <w:t>Feedback from peers</w:t>
            </w:r>
            <w:proofErr w:type="gramStart"/>
            <w:r w:rsidRPr="004F0B50">
              <w:rPr>
                <w:rFonts w:asciiTheme="minorHAnsi" w:hAnsiTheme="minorHAnsi" w:cstheme="minorHAnsi"/>
                <w:color w:val="3B3838" w:themeColor="background2" w:themeShade="40"/>
              </w:rPr>
              <w:t>/‘</w:t>
            </w:r>
            <w:proofErr w:type="spellStart"/>
            <w:proofErr w:type="gramEnd"/>
            <w:r w:rsidRPr="004F0B50">
              <w:rPr>
                <w:rFonts w:asciiTheme="minorHAnsi" w:hAnsiTheme="minorHAnsi" w:cstheme="minorHAnsi"/>
                <w:color w:val="3B3838" w:themeColor="background2" w:themeShade="40"/>
              </w:rPr>
              <w:t>helpees</w:t>
            </w:r>
            <w:proofErr w:type="spellEnd"/>
            <w:r w:rsidRPr="004F0B50">
              <w:rPr>
                <w:rFonts w:asciiTheme="minorHAnsi" w:hAnsiTheme="minorHAnsi" w:cstheme="minorHAnsi"/>
                <w:color w:val="3B3838" w:themeColor="background2" w:themeShade="40"/>
              </w:rPr>
              <w:t xml:space="preserve">’ on </w:t>
            </w:r>
            <w:r w:rsidR="0027783E">
              <w:rPr>
                <w:rFonts w:asciiTheme="minorHAnsi" w:hAnsiTheme="minorHAnsi" w:cstheme="minorHAnsi"/>
                <w:color w:val="3B3838" w:themeColor="background2" w:themeShade="40"/>
              </w:rPr>
              <w:t>skills practice sessions</w:t>
            </w:r>
          </w:p>
          <w:p w14:paraId="5EF7952D" w14:textId="1D091BAE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B22D489" w14:textId="0177B0F7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060" w:type="dxa"/>
            <w:shd w:val="clear" w:color="auto" w:fill="auto"/>
          </w:tcPr>
          <w:p w14:paraId="624068E7" w14:textId="30AA9444" w:rsidR="004F0B50" w:rsidRPr="004F0B50" w:rsidRDefault="004F0B50" w:rsidP="004F0B50">
            <w:pPr>
              <w:spacing w:before="10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F0B50">
              <w:rPr>
                <w:rFonts w:asciiTheme="minorHAnsi" w:hAnsiTheme="minorHAnsi" w:cstheme="minorHAnsi"/>
                <w:color w:val="3B3838" w:themeColor="background2" w:themeShade="40"/>
              </w:rPr>
              <w:t>Minimum one</w:t>
            </w:r>
          </w:p>
        </w:tc>
        <w:tc>
          <w:tcPr>
            <w:tcW w:w="3060" w:type="dxa"/>
            <w:shd w:val="clear" w:color="auto" w:fill="auto"/>
          </w:tcPr>
          <w:p w14:paraId="5C055DA7" w14:textId="1B06BD50" w:rsidR="004F0B50" w:rsidRPr="004F0B50" w:rsidRDefault="004F0B50" w:rsidP="004F0B50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4F0B50" w:rsidRPr="004F0B50" w14:paraId="5C5FB6D7" w14:textId="1256CE95" w:rsidTr="004F0B50">
        <w:trPr>
          <w:cantSplit/>
        </w:trPr>
        <w:tc>
          <w:tcPr>
            <w:tcW w:w="3974" w:type="dxa"/>
            <w:shd w:val="clear" w:color="auto" w:fill="auto"/>
          </w:tcPr>
          <w:p w14:paraId="3182E092" w14:textId="78ACCDC0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F0B50">
              <w:rPr>
                <w:rFonts w:asciiTheme="minorHAnsi" w:hAnsiTheme="minorHAnsi" w:cstheme="minorHAnsi"/>
                <w:color w:val="3B3838" w:themeColor="background2" w:themeShade="40"/>
              </w:rPr>
              <w:t>Tutorial Dates</w:t>
            </w:r>
          </w:p>
          <w:p w14:paraId="04EE0B4C" w14:textId="185E3C2F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B34164F" w14:textId="72378D3F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848BB46" w14:textId="5832903D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060" w:type="dxa"/>
            <w:shd w:val="clear" w:color="auto" w:fill="auto"/>
          </w:tcPr>
          <w:p w14:paraId="79455FD1" w14:textId="3A791F65" w:rsidR="004F0B50" w:rsidRPr="004F0B50" w:rsidRDefault="004F0B50" w:rsidP="004F0B50">
            <w:pPr>
              <w:spacing w:before="10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F0B50">
              <w:rPr>
                <w:rFonts w:asciiTheme="minorHAnsi" w:hAnsiTheme="minorHAnsi" w:cstheme="minorHAnsi"/>
                <w:color w:val="3B3838" w:themeColor="background2" w:themeShade="40"/>
              </w:rPr>
              <w:t>Minimum one</w:t>
            </w:r>
          </w:p>
        </w:tc>
        <w:tc>
          <w:tcPr>
            <w:tcW w:w="3060" w:type="dxa"/>
            <w:shd w:val="clear" w:color="auto" w:fill="auto"/>
          </w:tcPr>
          <w:p w14:paraId="7579CAA3" w14:textId="53B643E0" w:rsidR="004F0B50" w:rsidRPr="004F0B50" w:rsidRDefault="004F0B50" w:rsidP="004F0B50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4F0B50" w:rsidRPr="004F0B50" w14:paraId="028ABDF5" w14:textId="25C8DE94" w:rsidTr="004F0B50">
        <w:trPr>
          <w:cantSplit/>
        </w:trPr>
        <w:tc>
          <w:tcPr>
            <w:tcW w:w="3974" w:type="dxa"/>
            <w:shd w:val="clear" w:color="auto" w:fill="auto"/>
          </w:tcPr>
          <w:p w14:paraId="5EF63809" w14:textId="56C0E504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F0B50">
              <w:rPr>
                <w:rFonts w:asciiTheme="minorHAnsi" w:hAnsiTheme="minorHAnsi" w:cstheme="minorHAnsi"/>
                <w:color w:val="3B3838" w:themeColor="background2" w:themeShade="40"/>
              </w:rPr>
              <w:t xml:space="preserve">Portfolio and candidate learning </w:t>
            </w:r>
            <w:proofErr w:type="gramStart"/>
            <w:r w:rsidRPr="004F0B50">
              <w:rPr>
                <w:rFonts w:asciiTheme="minorHAnsi" w:hAnsiTheme="minorHAnsi" w:cstheme="minorHAnsi"/>
                <w:color w:val="3B3838" w:themeColor="background2" w:themeShade="40"/>
              </w:rPr>
              <w:t>record</w:t>
            </w:r>
            <w:proofErr w:type="gramEnd"/>
          </w:p>
          <w:p w14:paraId="26D09A9F" w14:textId="411EB022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BC88813" w14:textId="5157CE7C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719113A" w14:textId="3099457D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7B6AD1F" w14:textId="030B891B" w:rsidR="004F0B50" w:rsidRPr="004F0B50" w:rsidRDefault="004F0B50" w:rsidP="004F0B50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060" w:type="dxa"/>
            <w:shd w:val="clear" w:color="auto" w:fill="auto"/>
          </w:tcPr>
          <w:p w14:paraId="261C49F1" w14:textId="0C786DA9" w:rsidR="004F0B50" w:rsidRPr="004F0B50" w:rsidRDefault="004F0B50" w:rsidP="004F0B50">
            <w:pPr>
              <w:spacing w:before="10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F0B50">
              <w:rPr>
                <w:rFonts w:asciiTheme="minorHAnsi" w:hAnsiTheme="minorHAnsi" w:cstheme="minorHAnsi"/>
                <w:color w:val="3B3838" w:themeColor="background2" w:themeShade="40"/>
              </w:rPr>
              <w:t>One</w:t>
            </w:r>
          </w:p>
        </w:tc>
        <w:tc>
          <w:tcPr>
            <w:tcW w:w="3060" w:type="dxa"/>
            <w:shd w:val="clear" w:color="auto" w:fill="auto"/>
          </w:tcPr>
          <w:p w14:paraId="264D6790" w14:textId="0313B30E" w:rsidR="004F0B50" w:rsidRPr="004F0B50" w:rsidRDefault="004F0B50" w:rsidP="004F0B50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76B07361" w14:textId="493DEB17" w:rsidR="006A57CD" w:rsidRPr="006A57CD" w:rsidRDefault="006A57CD" w:rsidP="006A57CD">
      <w:pPr>
        <w:rPr>
          <w:rFonts w:asciiTheme="minorHAnsi" w:hAnsiTheme="minorHAnsi" w:cstheme="minorHAnsi"/>
          <w:color w:val="3B3838" w:themeColor="background2" w:themeShade="40"/>
        </w:rPr>
      </w:pPr>
    </w:p>
    <w:p w14:paraId="6A24CC7C" w14:textId="77777777" w:rsidR="00373258" w:rsidRPr="006A57CD" w:rsidRDefault="00373258" w:rsidP="006A57CD">
      <w:pPr>
        <w:tabs>
          <w:tab w:val="left" w:pos="2750"/>
        </w:tabs>
        <w:rPr>
          <w:rFonts w:asciiTheme="minorHAnsi" w:hAnsiTheme="minorHAnsi" w:cstheme="minorHAnsi"/>
          <w:color w:val="3B3838" w:themeColor="background2" w:themeShade="40"/>
        </w:rPr>
      </w:pPr>
    </w:p>
    <w:sectPr w:rsidR="00373258" w:rsidRPr="006A57CD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E2E7" w14:textId="77777777" w:rsidR="005A2172" w:rsidRDefault="005A2172" w:rsidP="0040055F">
      <w:r>
        <w:separator/>
      </w:r>
    </w:p>
  </w:endnote>
  <w:endnote w:type="continuationSeparator" w:id="0">
    <w:p w14:paraId="5A0586DC" w14:textId="77777777" w:rsidR="005A2172" w:rsidRDefault="005A2172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E160" w14:textId="77777777" w:rsidR="005A2172" w:rsidRDefault="005A2172" w:rsidP="0040055F">
      <w:r>
        <w:separator/>
      </w:r>
    </w:p>
  </w:footnote>
  <w:footnote w:type="continuationSeparator" w:id="0">
    <w:p w14:paraId="7A11940E" w14:textId="77777777" w:rsidR="005A2172" w:rsidRDefault="005A2172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F6F84"/>
    <w:rsid w:val="0010032E"/>
    <w:rsid w:val="001A7565"/>
    <w:rsid w:val="0027783E"/>
    <w:rsid w:val="002F4B34"/>
    <w:rsid w:val="00373258"/>
    <w:rsid w:val="0040055F"/>
    <w:rsid w:val="0040516D"/>
    <w:rsid w:val="00456EF6"/>
    <w:rsid w:val="004F0B50"/>
    <w:rsid w:val="005A2172"/>
    <w:rsid w:val="005A776C"/>
    <w:rsid w:val="00656EED"/>
    <w:rsid w:val="006A57CD"/>
    <w:rsid w:val="009F7767"/>
    <w:rsid w:val="00C20976"/>
    <w:rsid w:val="00EB0370"/>
    <w:rsid w:val="00F323C5"/>
    <w:rsid w:val="00F51E82"/>
    <w:rsid w:val="00F9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56EF6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2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D2F67-A92A-40B2-8A8A-4F56E9074F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ICSK-L2 Internal Assessment Schedule</dc:title>
  <dc:subject/>
  <dc:creator>Jackie Rice</dc:creator>
  <cp:keywords/>
  <dc:description/>
  <cp:lastModifiedBy>Natalie Burford</cp:lastModifiedBy>
  <cp:revision>11</cp:revision>
  <dcterms:created xsi:type="dcterms:W3CDTF">2020-07-06T07:28:00Z</dcterms:created>
  <dcterms:modified xsi:type="dcterms:W3CDTF">2023-07-25T16:46:00Z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